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sz w:val="56"/>
          <w:szCs w:val="56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sz w:val="56"/>
          <w:szCs w:val="56"/>
        </w:rPr>
      </w:pPr>
    </w:p>
    <w:p w:rsidR="005F1260" w:rsidRP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 w:rsidRPr="005F1260"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โครงการเสริมสร้างความมั่นคงด้าน</w:t>
      </w: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 w:rsidRPr="005F1260"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โครงสร้างพื้นฐานตามแนวทางประชารัฐ</w:t>
      </w:r>
    </w:p>
    <w:p w:rsidR="00ED52F7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 w:rsidRPr="005F1260">
        <w:rPr>
          <w:rFonts w:ascii="TH SarabunIT๙" w:hAnsi="TH SarabunIT๙" w:cs="TH SarabunIT๙" w:hint="cs"/>
          <w:b/>
          <w:bCs/>
          <w:sz w:val="72"/>
          <w:szCs w:val="72"/>
          <w:cs/>
        </w:rPr>
        <w:t>จังหวัดปัตตานี</w:t>
      </w: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186,064,200 บาท</w:t>
      </w: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โครงการป้องกันและแก้ไขปัญหายาเสพติดจังหวัดปัตตานี</w:t>
      </w: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35,817,000 บาท</w:t>
      </w: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โครงการปัตตานีเมืองปลอดเหตุ </w:t>
      </w: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พัฒนาพื้นที่สู่ความสันติสุขที่ยั่งยืน</w:t>
      </w: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งบประมาณ </w:t>
      </w:r>
      <w:r w:rsidR="004013D5">
        <w:rPr>
          <w:rFonts w:ascii="TH SarabunIT๙" w:hAnsi="TH SarabunIT๙" w:cs="TH SarabunIT๙" w:hint="cs"/>
          <w:b/>
          <w:bCs/>
          <w:sz w:val="72"/>
          <w:szCs w:val="72"/>
          <w:cs/>
        </w:rPr>
        <w:t>27,303,600 บาท</w:t>
      </w: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4013D5">
      <w:pPr>
        <w:tabs>
          <w:tab w:val="left" w:pos="90"/>
        </w:tabs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4013D5">
      <w:pPr>
        <w:tabs>
          <w:tab w:val="left" w:pos="90"/>
        </w:tabs>
        <w:rPr>
          <w:rFonts w:ascii="TH SarabunIT๙" w:hAnsi="TH SarabunIT๙" w:cs="TH SarabunIT๙"/>
          <w:b/>
          <w:bCs/>
          <w:sz w:val="72"/>
          <w:szCs w:val="72"/>
        </w:rPr>
      </w:pP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โครงการสร้างความเข้มแข็ง</w:t>
      </w:r>
    </w:p>
    <w:p w:rsidR="005F1260" w:rsidRDefault="005F1260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ทางด้านวัฒนธรรมท้องถิ่น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17,033,000 บาท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โครงการ </w:t>
      </w:r>
      <w:r>
        <w:rPr>
          <w:rFonts w:ascii="TH SarabunIT๙" w:hAnsi="TH SarabunIT๙" w:cs="TH SarabunIT๙"/>
          <w:b/>
          <w:bCs/>
          <w:sz w:val="72"/>
          <w:szCs w:val="72"/>
        </w:rPr>
        <w:t>TO BE NUMBER ONE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2,961,200 บาท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โครงการเมืองฟุตบอล ตามสไตล์ปัตตานี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6,481,500 บาท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โครงการเพิ่มประสิทธิภาพการใช้น้ำ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เพื่อการเกษตร บรรเทาภัยแล้งและอุทกภัย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52,000,000 บาท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โครงการปรับปรุงแหล่งน้ำตามธรรมชาติเพื่อการอุปโภค-บริโภค และรองรับปัญหาอุทกภัยแล้ง จังหวัดปัตตานี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4,250,000 บาท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โครงการปัตตานีเมืองน่าอยู่เมืองสีเขียว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8,099,600 บาท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โครงการสนับสนุนการศึกษาของเยาวชน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จังหวัดปัตตานี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7,857,500 บาท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Pr="004013D5" w:rsidRDefault="004013D5" w:rsidP="004013D5">
      <w:pPr>
        <w:pStyle w:val="a3"/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 w:rsidRPr="004013D5">
        <w:rPr>
          <w:rFonts w:ascii="TH SarabunIT๙" w:hAnsi="TH SarabunIT๙" w:cs="TH SarabunIT๙"/>
          <w:b/>
          <w:bCs/>
          <w:sz w:val="72"/>
          <w:szCs w:val="72"/>
          <w:cs/>
        </w:rPr>
        <w:t>โครงการปฏิรูปการเรียนรู้แบบพลิกโฉม</w:t>
      </w:r>
    </w:p>
    <w:p w:rsidR="004013D5" w:rsidRPr="004013D5" w:rsidRDefault="004013D5" w:rsidP="004013D5">
      <w:pPr>
        <w:pStyle w:val="a3"/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 w:rsidRPr="004013D5">
        <w:rPr>
          <w:rFonts w:ascii="TH SarabunIT๙" w:hAnsi="TH SarabunIT๙" w:cs="TH SarabunIT๙"/>
          <w:b/>
          <w:bCs/>
          <w:sz w:val="72"/>
          <w:szCs w:val="72"/>
          <w:cs/>
        </w:rPr>
        <w:t>สู่ศตวรรษที่ 21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6,200,700 บาท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โครงการส่งเสริมการพัฒนาและอนุรักษ์ศูนย์ศึกษาธรรมชาติป่าชายเลนยะหริ่ง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3,268,000 บาท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โครงการขยายผลโครงการอันเนื่องมาจากพระราชดำริ</w:t>
      </w:r>
    </w:p>
    <w:p w:rsidR="004013D5" w:rsidRDefault="004013D5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งบประมาณ </w:t>
      </w:r>
      <w:r w:rsidR="00771D7E">
        <w:rPr>
          <w:rFonts w:ascii="TH SarabunIT๙" w:hAnsi="TH SarabunIT๙" w:cs="TH SarabunIT๙" w:hint="cs"/>
          <w:b/>
          <w:bCs/>
          <w:sz w:val="72"/>
          <w:szCs w:val="72"/>
          <w:cs/>
        </w:rPr>
        <w:t>8,694,000 บาท</w:t>
      </w:r>
    </w:p>
    <w:p w:rsidR="00771D7E" w:rsidRDefault="00771D7E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5F126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โครงการส่งเสริมพัฒนาศักยภาพการผลิตพืชเศรษฐกิจรองรับเมืองอุตสาหกรรม</w:t>
      </w: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14,116,600 บาท</w:t>
      </w: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โครงการเพิ่มผลผลิตปศุสัตว์อุตสาหกรรม 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ปศุสัตว์ก้าวหน้าครบวงจร</w:t>
      </w: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15,373,300 บาท</w:t>
      </w: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โครงการส่งเสริมกระตุ้นเศรษฐกิจตลาดกลาง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ปศุสัตว์จังหวัด</w:t>
      </w: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1,791,300 บาท</w:t>
      </w: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โครงการงานแสดงสินค้าและการประชุมสัมมนานานาชาติด้านฮาลาล 2563 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(</w:t>
      </w:r>
      <w:r>
        <w:rPr>
          <w:rFonts w:ascii="TH SarabunIT๙" w:hAnsi="TH SarabunIT๙" w:cs="TH SarabunIT๙"/>
          <w:b/>
          <w:bCs/>
          <w:sz w:val="72"/>
          <w:szCs w:val="72"/>
        </w:rPr>
        <w:t>World Halal Expo 2020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) จังหวัดปัตตานี</w:t>
      </w: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10,000,000 บาท</w:t>
      </w: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โครงการพัฒนาแรงงานคุณภาพรองรับอุตสาหกรรมอาหารการค้าและการบริการมาตรฐานฮาลาล</w:t>
      </w: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1,600,000 บาท</w:t>
      </w: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โครงการจัดหาตลาดเพื่อเพิ่มมูลค่า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สินค้าฮาลาล</w:t>
      </w: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4,978,700 บาท</w:t>
      </w: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771D7E" w:rsidRDefault="00771D7E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โครงการพัฒนา</w:t>
      </w:r>
      <w:r w:rsidR="00A966D9">
        <w:rPr>
          <w:rFonts w:ascii="TH SarabunIT๙" w:hAnsi="TH SarabunIT๙" w:cs="TH SarabunIT๙" w:hint="cs"/>
          <w:b/>
          <w:bCs/>
          <w:sz w:val="72"/>
          <w:szCs w:val="72"/>
          <w:cs/>
        </w:rPr>
        <w:t>ศักยภาพด้านการท่องเที่ยวจังหวัดปัตตานี</w:t>
      </w:r>
    </w:p>
    <w:p w:rsidR="00A966D9" w:rsidRDefault="00A966D9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32,197,000 บาท</w:t>
      </w:r>
    </w:p>
    <w:p w:rsidR="00A966D9" w:rsidRDefault="00A966D9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771D7E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โครงการเพิ่มศักยภาพผลผลิตสัตว์น้ำเพื่อเพิ่มรายได้แก่ประมงพื้นบ้านและแก้ไขปัญหาประมง</w:t>
      </w:r>
    </w:p>
    <w:p w:rsidR="00A966D9" w:rsidRDefault="00A966D9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14,940,000 บาท</w:t>
      </w:r>
    </w:p>
    <w:p w:rsidR="00A966D9" w:rsidRDefault="00A966D9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A966D9" w:rsidRDefault="00A966D9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โครงการพัฒนาผู้ประกอบการเพื่อขยายการตลาด และ</w:t>
      </w:r>
      <w:r w:rsidR="00B36C40">
        <w:rPr>
          <w:rFonts w:ascii="TH SarabunIT๙" w:hAnsi="TH SarabunIT๙" w:cs="TH SarabunIT๙" w:hint="cs"/>
          <w:b/>
          <w:bCs/>
          <w:sz w:val="72"/>
          <w:szCs w:val="72"/>
          <w:cs/>
        </w:rPr>
        <w:t>ลงทุน</w:t>
      </w:r>
    </w:p>
    <w:p w:rsidR="00B36C40" w:rsidRDefault="00B36C40" w:rsidP="00A966D9">
      <w:pPr>
        <w:tabs>
          <w:tab w:val="left" w:pos="90"/>
        </w:tabs>
        <w:jc w:val="right"/>
        <w:rPr>
          <w:rFonts w:ascii="TH SarabunIT๙" w:hAnsi="TH SarabunIT๙" w:cs="TH SarabunIT๙" w:hint="cs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2,728,800 บาท</w:t>
      </w:r>
    </w:p>
    <w:p w:rsidR="00D65C14" w:rsidRDefault="00D65C14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D65C14" w:rsidRDefault="00D65C14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D65C14" w:rsidRDefault="00D65C14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D65C14" w:rsidRDefault="00D65C14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D65C14" w:rsidRDefault="00D65C14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D65C14" w:rsidRDefault="00D65C14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D65C14" w:rsidRDefault="00D65C14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D65C14" w:rsidRDefault="00D65C14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D65C14" w:rsidRDefault="00D65C14" w:rsidP="00B36C40">
      <w:pPr>
        <w:tabs>
          <w:tab w:val="left" w:pos="90"/>
        </w:tabs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D65C14" w:rsidRDefault="00B36C40" w:rsidP="00A966D9">
      <w:pPr>
        <w:tabs>
          <w:tab w:val="left" w:pos="90"/>
        </w:tabs>
        <w:jc w:val="right"/>
        <w:rPr>
          <w:rFonts w:ascii="TH SarabunIT๙" w:hAnsi="TH SarabunIT๙" w:cs="TH SarabunIT๙" w:hint="cs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โครงการเสริมสร้างความสามารถจัดการครัวเรือนยากจนในการจัดการ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ชีวิตตนเองได้อย่างยั่งยืน</w:t>
      </w:r>
    </w:p>
    <w:p w:rsidR="00D65C14" w:rsidRDefault="00D65C14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งบประมาณ </w:t>
      </w:r>
      <w:r w:rsidR="00B36C40">
        <w:rPr>
          <w:rFonts w:ascii="TH SarabunIT๙" w:hAnsi="TH SarabunIT๙" w:cs="TH SarabunIT๙" w:hint="cs"/>
          <w:b/>
          <w:bCs/>
          <w:sz w:val="72"/>
          <w:szCs w:val="72"/>
          <w:cs/>
        </w:rPr>
        <w:t>10,388,600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บาท</w:t>
      </w:r>
    </w:p>
    <w:p w:rsidR="00B36C40" w:rsidRDefault="00B36C40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A966D9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โครงการรักษาความสงบเรียบร้อย ป้องกันปราบปรามอาชญากรรม และสืบสวนข่าว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การก่อความไม่สงบในพื้นที่</w:t>
      </w: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7,520,700 บาท</w:t>
      </w: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โครงการส่งเสริมและพัฒนาศักยภาพ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การใช้พื้นที่การเกษตรในเขตชลประทาน</w:t>
      </w: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19,074,100 บาท</w:t>
      </w: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โครงการส่งเสริมสถาบันเกษตรกรเป็นองค์กรขับเคลื่อนเศรษฐกิจที่เข้มแข็ง</w:t>
      </w: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2,451,800 บาท</w:t>
      </w: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โครงการปรับปรุงถนนลา</w:t>
      </w:r>
      <w:r w:rsidR="00F31F7F">
        <w:rPr>
          <w:rFonts w:ascii="TH SarabunIT๙" w:hAnsi="TH SarabunIT๙" w:cs="TH SarabunIT๙" w:hint="cs"/>
          <w:b/>
          <w:bCs/>
          <w:sz w:val="72"/>
          <w:szCs w:val="72"/>
          <w:cs/>
        </w:rPr>
        <w:t>ด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ยางพารา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proofErr w:type="spellStart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แอสฟัลต์</w:t>
      </w:r>
      <w:proofErr w:type="spellEnd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ติก เพื่อพัฒนาโครงข่ายคมนาคม 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และระบบ</w:t>
      </w:r>
      <w:proofErr w:type="spellStart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โล</w:t>
      </w:r>
      <w:proofErr w:type="spellEnd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จิสติ</w:t>
      </w:r>
      <w:proofErr w:type="spellStart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กส์</w:t>
      </w:r>
      <w:proofErr w:type="spellEnd"/>
    </w:p>
    <w:p w:rsidR="00B36C40" w:rsidRDefault="00B36C40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30,000,000 บาท</w:t>
      </w: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โครงการปรับปรุงถนนลาดยางพารา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แอล</w:t>
      </w:r>
      <w:proofErr w:type="spellStart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ฟัล</w:t>
      </w:r>
      <w:proofErr w:type="spellEnd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ติ</w:t>
      </w:r>
      <w:proofErr w:type="spellStart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กส์</w:t>
      </w:r>
      <w:proofErr w:type="spellEnd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เพื่อบรรเทาความเดือดร้อนของประชาชนและส่งเสริมการท่องเที่ยวน้ำตกโผงโผง ต.ปากล่อ อ.โคกโพธิ์ จ.ปัตตานี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35,000,000 บาท</w:t>
      </w: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โครงการปรับปรุงถนนทางหลวงหมายเลข 43 </w:t>
      </w:r>
      <w:r w:rsidR="00F31F7F">
        <w:rPr>
          <w:rFonts w:ascii="TH SarabunIT๙" w:hAnsi="TH SarabunIT๙" w:cs="TH SarabunIT๙" w:hint="cs"/>
          <w:b/>
          <w:bCs/>
          <w:sz w:val="72"/>
          <w:szCs w:val="72"/>
          <w:cs/>
        </w:rPr>
        <w:t>ต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อน</w:t>
      </w:r>
      <w:r w:rsidR="00E44991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ปาแด - เกาะเปาะ กม.76+850</w:t>
      </w: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13,900,000 บาท</w:t>
      </w: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โครงการปรับปรุงถนนทางหลวงหมายเลข 42 </w:t>
      </w:r>
      <w:r w:rsidR="00F31F7F">
        <w:rPr>
          <w:rFonts w:ascii="TH SarabunIT๙" w:hAnsi="TH SarabunIT๙" w:cs="TH SarabunIT๙" w:hint="cs"/>
          <w:b/>
          <w:bCs/>
          <w:sz w:val="72"/>
          <w:szCs w:val="72"/>
          <w:cs/>
        </w:rPr>
        <w:t>ต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อน</w:t>
      </w:r>
      <w:r w:rsidR="00E44991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นาจวก 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t>–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ดอนรัก บริเวณ กม.99+590</w:t>
      </w: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13,900,000 บาท</w:t>
      </w: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โครงการปรับปรุงถนนทางหลวงหมายเลข 42 </w:t>
      </w:r>
      <w:r w:rsidR="00F31F7F">
        <w:rPr>
          <w:rFonts w:ascii="TH SarabunIT๙" w:hAnsi="TH SarabunIT๙" w:cs="TH SarabunIT๙" w:hint="cs"/>
          <w:b/>
          <w:bCs/>
          <w:sz w:val="72"/>
          <w:szCs w:val="72"/>
          <w:cs/>
        </w:rPr>
        <w:t>ต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อน ดอนรัก - </w:t>
      </w:r>
      <w:proofErr w:type="spellStart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บือแน</w:t>
      </w:r>
      <w:proofErr w:type="spellEnd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กม.112+500</w:t>
      </w: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งบประมาณ 6,920,000 บาท</w:t>
      </w: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31F7F">
        <w:rPr>
          <w:rFonts w:ascii="TH SarabunIT๙" w:hAnsi="TH SarabunIT๙" w:cs="TH SarabunIT๙"/>
          <w:b/>
          <w:bCs/>
          <w:sz w:val="72"/>
          <w:szCs w:val="72"/>
          <w:cs/>
        </w:rPr>
        <w:t>ประเด็น</w:t>
      </w:r>
      <w:r w:rsidR="00DB47D4"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การพัฒนา</w:t>
      </w:r>
      <w:r w:rsidRPr="00F31F7F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ที่ ๑ 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 w:rsidRPr="00F31F7F">
        <w:rPr>
          <w:rFonts w:ascii="TH SarabunIT๙" w:hAnsi="TH SarabunIT๙" w:cs="TH SarabunIT๙"/>
          <w:b/>
          <w:bCs/>
          <w:sz w:val="72"/>
          <w:szCs w:val="72"/>
          <w:cs/>
        </w:rPr>
        <w:t>การสร้างเสริมเศรษฐกิจที่เข้มแข็งจากฐานเกษตรอุตสาหกรรม ผลผลิตฮาลาล การค้า การบริการและการท่องเที่ยว</w:t>
      </w: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31F7F">
        <w:rPr>
          <w:rFonts w:ascii="TH SarabunIT๙" w:hAnsi="TH SarabunIT๙" w:cs="TH SarabunIT๙"/>
          <w:b/>
          <w:bCs/>
          <w:sz w:val="72"/>
          <w:szCs w:val="72"/>
          <w:cs/>
        </w:rPr>
        <w:t>ประเด็น</w:t>
      </w:r>
      <w:r w:rsidR="00DB47D4"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การพัฒนา</w:t>
      </w:r>
      <w:r w:rsidRPr="00F31F7F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ที่ 2 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 w:rsidRPr="00F31F7F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การพัฒนาสังคม เสริมสร้างศักยภาพคน 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 w:rsidRPr="00F31F7F">
        <w:rPr>
          <w:rFonts w:ascii="TH SarabunIT๙" w:hAnsi="TH SarabunIT๙" w:cs="TH SarabunIT๙"/>
          <w:b/>
          <w:bCs/>
          <w:sz w:val="72"/>
          <w:szCs w:val="72"/>
          <w:cs/>
        </w:rPr>
        <w:t>ชุมชนที่น่าอยู่ และทรัพยากรธรรมชาติ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 w:rsidRPr="00F31F7F">
        <w:rPr>
          <w:rFonts w:ascii="TH SarabunIT๙" w:hAnsi="TH SarabunIT๙" w:cs="TH SarabunIT๙"/>
          <w:b/>
          <w:bCs/>
          <w:sz w:val="72"/>
          <w:szCs w:val="72"/>
          <w:cs/>
        </w:rPr>
        <w:t>อุดมสมบูรณ์อย่างยั่งยืน</w:t>
      </w: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31F7F">
        <w:rPr>
          <w:rFonts w:ascii="TH SarabunIT๙" w:hAnsi="TH SarabunIT๙" w:cs="TH SarabunIT๙"/>
          <w:b/>
          <w:bCs/>
          <w:sz w:val="72"/>
          <w:szCs w:val="72"/>
          <w:cs/>
        </w:rPr>
        <w:t>ประเด็น</w:t>
      </w:r>
      <w:r w:rsidR="00DB47D4"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การพัฒนา</w:t>
      </w:r>
      <w:bookmarkStart w:id="0" w:name="_GoBack"/>
      <w:bookmarkEnd w:id="0"/>
      <w:r w:rsidRPr="00F31F7F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ที่ 3 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 w:rsidRPr="00F31F7F">
        <w:rPr>
          <w:rFonts w:ascii="TH SarabunIT๙" w:hAnsi="TH SarabunIT๙" w:cs="TH SarabunIT๙"/>
          <w:b/>
          <w:bCs/>
          <w:sz w:val="72"/>
          <w:szCs w:val="72"/>
          <w:cs/>
        </w:rPr>
        <w:t>การเสริมสร้างความมั่นคง พัฒนาโครงสร้างพื้นฐานและเชื่อมโยงการคมนาคม</w:t>
      </w: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เป้าหมายการพัฒนาจังหวัดปัตตานี</w:t>
      </w:r>
    </w:p>
    <w:p w:rsidR="00F31F7F" w:rsidRDefault="00F31F7F" w:rsidP="00F31F7F">
      <w:pPr>
        <w:tabs>
          <w:tab w:val="left" w:pos="90"/>
        </w:tabs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ประจำปีงบประมาณ พ.ศ.2563</w:t>
      </w: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Default="00BD781E" w:rsidP="00B36C40">
      <w:pPr>
        <w:tabs>
          <w:tab w:val="left" w:pos="90"/>
        </w:tabs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BD781E" w:rsidRPr="005F1260" w:rsidRDefault="00E44991" w:rsidP="00E44991">
      <w:pPr>
        <w:tabs>
          <w:tab w:val="left" w:pos="90"/>
        </w:tabs>
        <w:rPr>
          <w:rFonts w:ascii="TH SarabunIT๙" w:hAnsi="TH SarabunIT๙" w:cs="TH SarabunIT๙" w:hint="cs"/>
          <w:b/>
          <w:bCs/>
          <w:sz w:val="7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</w:p>
    <w:sectPr w:rsidR="00BD781E" w:rsidRPr="005F1260" w:rsidSect="005F1260">
      <w:pgSz w:w="12240" w:h="15840"/>
      <w:pgMar w:top="1440" w:right="117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260"/>
    <w:rsid w:val="000B2E15"/>
    <w:rsid w:val="004013D5"/>
    <w:rsid w:val="005F1260"/>
    <w:rsid w:val="00771D7E"/>
    <w:rsid w:val="00A966D9"/>
    <w:rsid w:val="00B36C40"/>
    <w:rsid w:val="00BD781E"/>
    <w:rsid w:val="00D65C14"/>
    <w:rsid w:val="00D95C2B"/>
    <w:rsid w:val="00DB47D4"/>
    <w:rsid w:val="00E44991"/>
    <w:rsid w:val="00ED52F7"/>
    <w:rsid w:val="00F3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BEB8E"/>
  <w15:chartTrackingRefBased/>
  <w15:docId w15:val="{2A2D4036-E1DD-4DA9-B7D6-DB747AF0B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3D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4499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4499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cp:lastPrinted>2019-01-10T15:45:00Z</cp:lastPrinted>
  <dcterms:created xsi:type="dcterms:W3CDTF">2019-01-10T11:49:00Z</dcterms:created>
  <dcterms:modified xsi:type="dcterms:W3CDTF">2019-01-10T18:30:00Z</dcterms:modified>
</cp:coreProperties>
</file>